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4C17027" w14:textId="77777777" w:rsidR="00186956" w:rsidRDefault="002F1F17">
      <w:r>
        <w:rPr>
          <w:noProof/>
        </w:rPr>
        <w:pict w14:anchorId="72591DF5">
          <v:roundrect id="_x0000_s1027" style="position:absolute;margin-left:193.5pt;margin-top:18.9pt;width:309.75pt;height:61.6pt;z-index:251650560" arcsize="10923f" fillcolor="#4f81bd" strokeweight="1pt">
            <v:fill r:id="rId5" o:title="" color2="#dce6f2" type="tile"/>
            <v:textbox style="mso-next-textbox:#_x0000_s1027">
              <w:txbxContent>
                <w:p w14:paraId="228DDD05" w14:textId="77777777" w:rsidR="0088482B" w:rsidRPr="00DF1E65" w:rsidRDefault="0088482B" w:rsidP="002F1F17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44"/>
                    </w:rPr>
                    <w:t>Project Title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5FDF3125">
          <v:roundrect id="_x0000_s1026" style="position:absolute;margin-left:18pt;margin-top:18pt;width:150.75pt;height:71.5pt;z-index:251653632" arcsize="10923f" fillcolor="#4f81bd" strokeweight="1pt">
            <v:fill r:id="rId6" o:title="" color2="#dce6f2" type="tile"/>
            <v:textbox style="mso-next-textbox:#_x0000_s1026">
              <w:txbxContent>
                <w:p w14:paraId="22EFD05E" w14:textId="77777777" w:rsidR="0088482B" w:rsidRDefault="0088482B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Content link</w:t>
                  </w:r>
                </w:p>
                <w:p w14:paraId="651971C0" w14:textId="77777777" w:rsidR="0088482B" w:rsidRDefault="0088482B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Our Interests…</w:t>
                  </w:r>
                </w:p>
                <w:p w14:paraId="1C2DB728" w14:textId="77777777" w:rsidR="0088482B" w:rsidRPr="00D76C08" w:rsidRDefault="0088482B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Initial ideas…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106D3D13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8" type="#_x0000_t32" style="position:absolute;margin-left:517.5pt;margin-top:4.65pt;width:4.5pt;height:500.25pt;flip:x;z-index:251649536" o:connectortype="straight" strokeweight="1.75pt"/>
        </w:pict>
      </w:r>
      <w:r w:rsidR="0088482B">
        <w:rPr>
          <w:noProof/>
        </w:rPr>
        <w:pict w14:anchorId="49CCB334">
          <v:shape id="_x0000_s1029" type="#_x0000_t32" style="position:absolute;margin-left:175.5pt;margin-top:4.65pt;width:4.5pt;height:500.25pt;flip:x;z-index:251648512" o:connectortype="straight" strokeweight="1.75pt"/>
        </w:pict>
      </w:r>
      <w:bookmarkStart w:id="0" w:name="_GoBack"/>
      <w:r w:rsidR="0088482B">
        <w:rPr>
          <w:noProof/>
        </w:rPr>
        <w:pict w14:anchorId="4D03BFA9">
          <v:rect id="_x0000_s1030" style="position:absolute;margin-left:1.5pt;margin-top:4.65pt;width:714.75pt;height:500.25pt;z-index:251647488" strokeweight="6pt">
            <v:stroke linestyle="thickBetweenThin"/>
          </v:rect>
        </w:pict>
      </w:r>
      <w:bookmarkEnd w:id="0"/>
    </w:p>
    <w:p w14:paraId="2BF85EC9" w14:textId="77777777" w:rsidR="00186956" w:rsidRDefault="002F1F17">
      <w:r>
        <w:rPr>
          <w:noProof/>
        </w:rPr>
        <w:pict w14:anchorId="23DC9435">
          <v:roundrect id="_x0000_s1040" style="position:absolute;margin-left:540pt;margin-top:415.15pt;width:165pt;height:44.5pt;z-index:251661824" arcsize="10923f" fillcolor="#4f81bd" strokeweight="1pt">
            <v:fill r:id="rId7" o:title="" color2="#dce6f2" type="tile"/>
            <v:textbox style="mso-next-textbox:#_x0000_s1040">
              <w:txbxContent>
                <w:p w14:paraId="6EE908CC" w14:textId="77777777" w:rsidR="0088482B" w:rsidRPr="00D76C08" w:rsidRDefault="0088482B" w:rsidP="000C6394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Bibliography</w:t>
                  </w:r>
                  <w:r w:rsidR="002F1F17">
                    <w:rPr>
                      <w:rFonts w:ascii="Lucida Handwriting" w:hAnsi="Lucida Handwriting"/>
                      <w:b/>
                      <w:sz w:val="20"/>
                    </w:rPr>
                    <w:t xml:space="preserve"> + Any Extra Credit Earned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602E789D">
          <v:roundrect id="_x0000_s1035" style="position:absolute;margin-left:18pt;margin-top:406.65pt;width:150.75pt;height:62pt;z-index:251657728" arcsize="10923f" fillcolor="#4f81bd" strokeweight="1pt">
            <v:fill r:id="rId8" o:title="" color2="#dce6f2" type="tile"/>
            <v:textbox style="mso-next-textbox:#_x0000_s1035">
              <w:txbxContent>
                <w:p w14:paraId="46487D3F" w14:textId="77777777" w:rsidR="0088482B" w:rsidRDefault="0088482B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 xml:space="preserve">Operational </w:t>
                  </w:r>
                  <w:proofErr w:type="spellStart"/>
                  <w:r>
                    <w:rPr>
                      <w:rFonts w:ascii="Lucida Handwriting" w:hAnsi="Lucida Handwriting"/>
                      <w:b/>
                    </w:rPr>
                    <w:t>def</w:t>
                  </w:r>
                  <w:proofErr w:type="spellEnd"/>
                </w:p>
                <w:p w14:paraId="65F9BA05" w14:textId="77777777" w:rsidR="0088482B" w:rsidRPr="00DF1E65" w:rsidRDefault="0088482B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 xml:space="preserve">Materials 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71D60430">
          <v:roundrect id="_x0000_s1034" style="position:absolute;margin-left:18pt;margin-top:361.15pt;width:150.75pt;height:27.75pt;z-index:251656704" arcsize="10923f" fillcolor="#4f81bd" strokeweight="1pt">
            <v:fill r:id="rId9" o:title="" color2="#dce6f2" type="tile"/>
            <v:textbox style="mso-next-textbox:#_x0000_s1034">
              <w:txbxContent>
                <w:p w14:paraId="5F34275C" w14:textId="77777777" w:rsidR="0088482B" w:rsidRPr="00D76C08" w:rsidRDefault="0088482B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Hypothesis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3A6B8785">
          <v:roundrect id="_x0000_s1033" style="position:absolute;margin-left:18pt;margin-top:316.15pt;width:150.75pt;height:27.75pt;z-index:251655680" arcsize="10923f" fillcolor="#4f81bd" strokeweight="1pt">
            <v:fill r:id="rId10" o:title="" color2="#dce6f2" type="tile"/>
            <v:textbox style="mso-next-textbox:#_x0000_s1033">
              <w:txbxContent>
                <w:p w14:paraId="48226FA3" w14:textId="77777777" w:rsidR="0088482B" w:rsidRPr="00D76C08" w:rsidRDefault="0088482B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Control Group (7/8)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4A3ACA50">
          <v:roundrect id="_x0000_s1032" style="position:absolute;margin-left:18pt;margin-top:244.15pt;width:150.75pt;height:54.75pt;z-index:251654656" arcsize="10923f" fillcolor="#4f81bd" strokeweight="1pt">
            <v:fill r:id="rId11" o:title="" color2="#dce6f2" type="tile"/>
            <v:textbox style="mso-next-textbox:#_x0000_s1032">
              <w:txbxContent>
                <w:p w14:paraId="14142CF4" w14:textId="77777777" w:rsidR="0088482B" w:rsidRDefault="0088482B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Research Question</w:t>
                  </w:r>
                </w:p>
                <w:p w14:paraId="650D48E2" w14:textId="77777777" w:rsidR="0088482B" w:rsidRPr="00D76C08" w:rsidRDefault="0088482B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The 3 Variables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4C704677">
          <v:roundrect id="_x0000_s1031" style="position:absolute;margin-left:18pt;margin-top:163.15pt;width:150.75pt;height:54pt;z-index:251651584" arcsize="10923f" fillcolor="#4f81bd" strokeweight="1pt">
            <v:fill r:id="rId12" o:title="" color2="#dce6f2" type="tile"/>
            <v:textbox style="mso-next-textbox:#_x0000_s1031">
              <w:txbxContent>
                <w:p w14:paraId="2F059601" w14:textId="77777777" w:rsidR="0088482B" w:rsidRDefault="0088482B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Community Issue</w:t>
                  </w:r>
                </w:p>
                <w:p w14:paraId="04587A9C" w14:textId="77777777" w:rsidR="0088482B" w:rsidRPr="00D76C08" w:rsidRDefault="0088482B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Problem Statement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0A4C102F">
          <v:roundrect id="_x0000_s1041" style="position:absolute;margin-left:18pt;margin-top:91.15pt;width:150.75pt;height:45pt;z-index:251652608" arcsize="10923f" fillcolor="#4f81bd" strokeweight="1pt">
            <v:fill r:id="rId13" o:title="" color2="#dce6f2" type="tile"/>
            <v:textbox style="mso-next-textbox:#_x0000_s1041">
              <w:txbxContent>
                <w:p w14:paraId="07FCB1E2" w14:textId="77777777" w:rsidR="0088482B" w:rsidRDefault="0088482B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S</w:t>
                  </w:r>
                  <w:r>
                    <w:rPr>
                      <w:rFonts w:ascii="Lucida Handwriting" w:hAnsi="Lucida Handwriting"/>
                      <w:b/>
                      <w:sz w:val="20"/>
                    </w:rPr>
                    <w:t>ummary Introduction</w:t>
                  </w:r>
                </w:p>
                <w:p w14:paraId="0440EC12" w14:textId="77777777" w:rsidR="0088482B" w:rsidRPr="00D76C08" w:rsidRDefault="0088482B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Community Issue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2315A375">
          <v:roundrect id="_x0000_s1036" style="position:absolute;margin-left:540pt;margin-top:10.15pt;width:150.75pt;height:63pt;z-index:251658752" arcsize="10923f" fillcolor="#4f81bd" strokeweight="1pt">
            <v:fill r:id="rId14" o:title="" color2="#dce6f2" type="tile"/>
            <v:textbox style="mso-next-textbox:#_x0000_s1036">
              <w:txbxContent>
                <w:p w14:paraId="2973BABB" w14:textId="77777777" w:rsidR="0088482B" w:rsidRPr="0088482B" w:rsidRDefault="0088482B" w:rsidP="0088482B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Cs w:val="24"/>
                    </w:rPr>
                  </w:pPr>
                  <w:r w:rsidRPr="00BF2C50">
                    <w:rPr>
                      <w:rFonts w:ascii="Lucida Handwriting" w:hAnsi="Lucida Handwriting"/>
                      <w:b/>
                      <w:sz w:val="28"/>
                    </w:rPr>
                    <w:t>Procedure</w:t>
                  </w:r>
                </w:p>
                <w:p w14:paraId="57CF5F44" w14:textId="77777777" w:rsidR="0088482B" w:rsidRPr="0088482B" w:rsidRDefault="0088482B" w:rsidP="0088482B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Cs w:val="24"/>
                    </w:rPr>
                  </w:pPr>
                  <w:r w:rsidRPr="0088482B">
                    <w:rPr>
                      <w:rFonts w:ascii="Lucida Handwriting" w:hAnsi="Lucida Handwriting"/>
                      <w:b/>
                      <w:szCs w:val="24"/>
                    </w:rPr>
                    <w:t>Number of Trials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102C84D1">
          <v:roundrect id="_x0000_s1037" style="position:absolute;margin-left:534pt;margin-top:118.15pt;width:165pt;height:34.5pt;z-index:251667968" arcsize="10923f" fillcolor="#4f81bd" strokeweight="1pt">
            <v:fill r:id="rId15" o:title="" color2="#dce6f2" type="tile"/>
            <v:textbox style="mso-next-textbox:#_x0000_s1037">
              <w:txbxContent>
                <w:p w14:paraId="497DE457" w14:textId="77777777" w:rsidR="0088482B" w:rsidRPr="00DF1E65" w:rsidRDefault="0088482B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Cycle of Inquiry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16EFFA14">
          <v:roundrect id="_x0000_s1038" style="position:absolute;margin-left:534pt;margin-top:190.15pt;width:178.5pt;height:87.75pt;z-index:251659776" arcsize="10923f" fillcolor="#4f81bd" strokeweight="1pt">
            <v:fill r:id="rId16" o:title="" color2="#dce6f2" type="tile"/>
            <v:textbox style="mso-next-textbox:#_x0000_s1038">
              <w:txbxContent>
                <w:p w14:paraId="0E070F35" w14:textId="77777777" w:rsidR="0088482B" w:rsidRPr="00DF1E65" w:rsidRDefault="0088482B" w:rsidP="009C05EC">
                  <w:pPr>
                    <w:jc w:val="center"/>
                    <w:rPr>
                      <w:rFonts w:ascii="Lucida Handwriting" w:hAnsi="Lucida Handwriting"/>
                      <w:b/>
                      <w:sz w:val="16"/>
                    </w:rPr>
                  </w:pPr>
                </w:p>
                <w:p w14:paraId="3FDF236B" w14:textId="77777777" w:rsidR="0088482B" w:rsidRPr="00BF2C50" w:rsidRDefault="0088482B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BF2C50">
                    <w:rPr>
                      <w:rFonts w:ascii="Lucida Handwriting" w:hAnsi="Lucida Handwriting"/>
                      <w:b/>
                      <w:sz w:val="28"/>
                    </w:rPr>
                    <w:t>Background Research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0F5994EE">
          <v:roundrect id="_x0000_s1039" style="position:absolute;margin-left:540pt;margin-top:316.15pt;width:165pt;height:54pt;z-index:251660800" arcsize="10923f" fillcolor="#4f81bd" strokeweight="1pt">
            <v:fill r:id="rId17" o:title="" color2="#dce6f2" type="tile"/>
            <v:textbox style="mso-next-textbox:#_x0000_s1039">
              <w:txbxContent>
                <w:p w14:paraId="3EF0C4A4" w14:textId="77777777" w:rsidR="0088482B" w:rsidRPr="00DF1E65" w:rsidRDefault="0088482B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Conclusion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7AB322C2">
          <v:roundrect id="_x0000_s1042" style="position:absolute;margin-left:366pt;margin-top:100.15pt;width:126pt;height:74.25pt;z-index:251662848" arcsize="10923f" fillcolor="#4f81bd" strokeweight="1pt">
            <v:fill r:id="rId18" o:title="" color2="#dce6f2" type="tile"/>
            <v:textbox style="mso-next-textbox:#_x0000_s1042">
              <w:txbxContent>
                <w:p w14:paraId="0F050766" w14:textId="77777777" w:rsidR="0088482B" w:rsidRPr="00D91463" w:rsidRDefault="0088482B" w:rsidP="00D91463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91463">
                    <w:rPr>
                      <w:rFonts w:ascii="Lucida Handwriting" w:hAnsi="Lucida Handwriting"/>
                      <w:b/>
                    </w:rPr>
                    <w:t>Observations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45496470">
          <v:roundrect id="_x0000_s1043" style="position:absolute;margin-left:210pt;margin-top:100.15pt;width:126pt;height:74.25pt;z-index:251664896" arcsize="10923f" fillcolor="#4f81bd" strokeweight="1pt">
            <v:fill r:id="rId19" o:title="" color2="#dce6f2" type="tile"/>
            <v:textbox style="mso-next-textbox:#_x0000_s1043">
              <w:txbxContent>
                <w:p w14:paraId="586EFFF2" w14:textId="77777777" w:rsidR="0088482B" w:rsidRPr="00113870" w:rsidRDefault="0088482B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Data Tables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2B9EEF2F">
          <v:roundrect id="_x0000_s1044" style="position:absolute;margin-left:228pt;margin-top:199.15pt;width:243.75pt;height:48pt;z-index:251663872" arcsize="10923f" fillcolor="#4f81bd" strokeweight="1pt">
            <v:fill r:id="rId20" o:title="" color2="#dce6f2" type="tile"/>
            <v:textbox style="mso-next-textbox:#_x0000_s1044">
              <w:txbxContent>
                <w:p w14:paraId="687C2080" w14:textId="77777777" w:rsidR="0088482B" w:rsidRPr="00113870" w:rsidRDefault="0088482B" w:rsidP="00D91463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28"/>
                    </w:rPr>
                    <w:t>Results Summary</w:t>
                  </w:r>
                  <w:r>
                    <w:rPr>
                      <w:rFonts w:ascii="Lucida Handwriting" w:hAnsi="Lucida Handwriting"/>
                      <w:b/>
                      <w:sz w:val="28"/>
                    </w:rPr>
                    <w:t xml:space="preserve"> with Data Tables</w:t>
                  </w:r>
                </w:p>
              </w:txbxContent>
            </v:textbox>
          </v:roundrect>
        </w:pict>
      </w:r>
      <w:r w:rsidR="0088482B">
        <w:rPr>
          <w:noProof/>
        </w:rPr>
        <w:pict w14:anchorId="0B4AB764">
          <v:roundrect id="_x0000_s1045" style="position:absolute;margin-left:258pt;margin-top:271.15pt;width:184.5pt;height:74.25pt;z-index:251666944" arcsize="10923f" fillcolor="#4f81bd" strokeweight="1pt">
            <v:fill r:id="rId21" o:title="" color2="#dce6f2" type="tile"/>
            <v:textbox style="mso-next-textbox:#_x0000_s1045">
              <w:txbxContent>
                <w:p w14:paraId="4569331D" w14:textId="77777777" w:rsidR="0088482B" w:rsidRPr="00113870" w:rsidRDefault="0088482B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proofErr w:type="gramStart"/>
                  <w:r>
                    <w:rPr>
                      <w:rFonts w:ascii="Lucida Handwriting" w:hAnsi="Lucida Handwriting"/>
                      <w:b/>
                    </w:rPr>
                    <w:t>Graphs with Charts, Setup Drawings, Photos, Etc.</w:t>
                  </w:r>
                  <w:proofErr w:type="gramEnd"/>
                </w:p>
              </w:txbxContent>
            </v:textbox>
          </v:roundrect>
        </w:pict>
      </w:r>
      <w:r w:rsidR="0088482B">
        <w:rPr>
          <w:noProof/>
        </w:rPr>
        <w:pict w14:anchorId="4C6A3E96">
          <v:roundrect id="_x0000_s1046" style="position:absolute;margin-left:234pt;margin-top:361.15pt;width:239.25pt;height:107.25pt;z-index:251665920" arcsize="10923f" fillcolor="#4f81bd" strokeweight="1pt">
            <v:fill r:id="rId22" o:title="" color2="#dce6f2" type="tile"/>
            <v:textbox style="mso-next-textbox:#_x0000_s1046">
              <w:txbxContent>
                <w:p w14:paraId="32828684" w14:textId="77777777" w:rsidR="0088482B" w:rsidRPr="00DF1E65" w:rsidRDefault="0088482B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</w:p>
                <w:p w14:paraId="546F51E4" w14:textId="77777777" w:rsidR="0088482B" w:rsidRPr="00113870" w:rsidRDefault="0088482B" w:rsidP="00113870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44"/>
                    </w:rPr>
                    <w:t>Analysis</w:t>
                  </w:r>
                </w:p>
              </w:txbxContent>
            </v:textbox>
          </v:roundrect>
        </w:pict>
      </w:r>
    </w:p>
    <w:sectPr w:rsidR="00186956" w:rsidSect="006F754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54D"/>
    <w:rsid w:val="000C6394"/>
    <w:rsid w:val="000E174C"/>
    <w:rsid w:val="00113870"/>
    <w:rsid w:val="00186956"/>
    <w:rsid w:val="001958C6"/>
    <w:rsid w:val="002F1F17"/>
    <w:rsid w:val="003066F7"/>
    <w:rsid w:val="00532B90"/>
    <w:rsid w:val="00555DEF"/>
    <w:rsid w:val="005C4AF6"/>
    <w:rsid w:val="006656F4"/>
    <w:rsid w:val="006D0E51"/>
    <w:rsid w:val="006F754D"/>
    <w:rsid w:val="007C0AB6"/>
    <w:rsid w:val="0088482B"/>
    <w:rsid w:val="00885406"/>
    <w:rsid w:val="009C05EC"/>
    <w:rsid w:val="009E53E8"/>
    <w:rsid w:val="00A16E66"/>
    <w:rsid w:val="00AD5774"/>
    <w:rsid w:val="00BF2C50"/>
    <w:rsid w:val="00CD49E4"/>
    <w:rsid w:val="00D76C08"/>
    <w:rsid w:val="00D91463"/>
    <w:rsid w:val="00DA6C8E"/>
    <w:rsid w:val="00DF1E65"/>
    <w:rsid w:val="00E133AB"/>
    <w:rsid w:val="00F740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1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."/>
  <w:listSeparator w:val=","/>
  <w14:docId w14:val="78C6A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F4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0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EC"/>
    <w:rPr>
      <w:rFonts w:ascii="Tahoma" w:hAnsi="Tahoma" w:cs="Tahoma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Macintosh Word</Application>
  <DocSecurity>0</DocSecurity>
  <Lines>1</Lines>
  <Paragraphs>1</Paragraphs>
  <ScaleCrop>false</ScaleCrop>
  <Company>Hewlett-Packard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cp:lastModifiedBy>CTE Lab</cp:lastModifiedBy>
  <cp:revision>3</cp:revision>
  <cp:lastPrinted>2013-03-06T17:29:00Z</cp:lastPrinted>
  <dcterms:created xsi:type="dcterms:W3CDTF">2013-03-06T17:29:00Z</dcterms:created>
  <dcterms:modified xsi:type="dcterms:W3CDTF">2014-03-06T05:39:00Z</dcterms:modified>
</cp:coreProperties>
</file>